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tiff" ContentType="image/tiff"/>
  <Default Extension="rels" ContentType="application/vnd.openxmlformats-package.relationships+xml"/>
  <Default Extension="xml" ContentType="application/xml"/>
  <Default Extension="ttf" ContentType="application/x-font-ttf"/>
  <Default Extension="otf" ContentType="application/x-font-ttf"/>
  <Default Extension="eot" ContentType="application/x-font-ttf"/>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w:body>
    <w:tbl>
      <w:tblPr>
        <w:tblLayout w:type="fixed"/>
      </w:tblPr>
      <w:tblGrid>
        <w:gridCol w:w="1"/>
        <w:gridCol w:w="600"/>
        <w:gridCol w:w="1200"/>
        <w:gridCol w:w="3600"/>
        <w:gridCol w:w="1600"/>
        <w:gridCol w:w="2000"/>
        <w:gridCol w:w="600"/>
        <w:gridCol w:w="800"/>
        <w:gridCol w:w="600"/>
        <w:gridCol w:w="80"/>
        <w:gridCol w:w="20"/>
        <w:gridCol w:w="1"/>
      </w:tblGrid>
      <w:tr>
        <w:trPr>
          <w:trHeight w:hRule="exact" w:val="0"/>
        </w:trPr>
        <w:tc>
          <w:tcPr>
     </w:tcPr>
          <w:p>
            <w:pPr>
              <w:pStyle w:val="EMPTY_CELL_STYLE"/>
            </w:pPr>
            <w:bookmarkStart w:id="0" w:name="JR_PAGE_ANCHOR_0_1"/>
            <w:bookmarkEnd w:id="0"/>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0"/>
        </w:trPr>
        <w:tc>
          <w:tcPr>
     </w:tcPr>
          <w:p>
            <w:pPr>
              <w:pStyle w:val="EMPTY_CELL_STYLE"/>
            </w:pPr>
          </w:p>
        </w:tc>
        <w:tc>
          <w:tcPr>
            <w:gridSpan w:val="9"/>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7035800" cy="1270000"/>
                  <wp:effectExtent l="0" t="0" r="0" b="0"/>
                  <wp:wrapNone/>
                  <wp:docPr id="1271567834" name="Picture">
</wp:docPr>
                  <a:graphic>
                    <a:graphicData uri="http://schemas.openxmlformats.org/drawingml/2006/picture">
                      <pic:pic>
                        <pic:nvPicPr>
                          <pic:cNvPr id="1271567834" name="Picture"/>
                          <pic:cNvPicPr/>
                        </pic:nvPicPr>
                        <pic:blipFill>
                          <a:blip r:embed="img_0_0_0.jpg"/>
                          <a:srcRect/>
                          <a:stretch>
                            <a:fillRect l="0" t="0" r="0" b="0"/>
                          </a:stretch>
                        </pic:blipFill>
                        <pic:spPr>
                          <a:xfrm rot="0">
                            <a:off x="0" y="0"/>
                            <a:ext cx="7035800" cy="1270000"/>
                          </a:xfrm>
                          <a:prstGeom prst="rect"/>
                        </pic:spPr>
                      </pic:pic>
                    </a:graphicData>
                  </a:graphic>
                </wp:anchor>
              </w:drawing>
            </w: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gridSpan w:val="6"/>
            <w:tcBorders>
              <w:bottom w:val="single" w:sz="2" w:space="0" w:color="000000"/>
            </w:tcBorders>
            <w:tcMar>
              <w:top w:w="0" w:type="dxa"/>
              <w:left w:w="0" w:type="dxa"/>
              <w:bottom w:w="0" w:type="dxa"/>
              <w:right w:w="0" w:type="dxa"/>
            </w:tcMar>
            <w:vAlign w:val="center"/>
          </w:tcPr>
          <w:p>
            <w:pPr>
              <w:ind/>
              <w:jc w:val="center"/>
            </w:pPr>
            <w:r>
              <w:rPr>
                <w:rFonts w:ascii="SansSerif" w:hAnsi="SansSerif" w:eastAsia="SansSerif" w:cs="SansSerif"/>
                <w:color w:val="000000"/>
                <w:sz w:val="28"/>
                <w:b w:val="true"/>
              </w:rPr>
              <w:t xml:space="preserve">CENTRUL NATIONAL DE PROGNOZE METEOROLOGICE</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gridSpan w:val="6"/>
            <w:vMerge w:val="restart"/>
            <w:tcBorders>
              <w:bottom w:val="single" w:sz="2" w:space="0" w:color="000000"/>
            </w:tcBorders>
            <w:tcMar>
              <w:top w:w="0" w:type="dxa"/>
              <w:left w:w="0" w:type="dxa"/>
              <w:bottom w:w="0" w:type="dxa"/>
              <w:right w:w="0" w:type="dxa"/>
            </w:tcMar>
            <w:vAlign w:val="center"/>
          </w:tcPr>
          <w:p>
            <w:pPr>
              <w:ind/>
              <w:jc w:val="center"/>
            </w:pPr>
            <w:r>
              <w:rPr>
                <w:rFonts w:ascii="SansSerif" w:hAnsi="SansSerif" w:eastAsia="SansSerif" w:cs="SansSerif"/>
                <w:color w:val="000000"/>
                <w:sz w:val="24"/>
                <w:b w:val="true"/>
              </w:rPr>
              <w:t xml:space="preserve">SERVICIUL REGIONAL DE PROGNOZA A VREMII SIBIU</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gridSpan w:val="6"/>
            <w:vMerge w:val="continue"/>
            <w:tcBorders>
              <w:bottom w:val="single" w:sz="2" w:space="0" w:color="000000"/>
            </w:tcBorders>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40"/>
        </w:trPr>
        <w:tc>
          <w:tcPr>
     </w:tcPr>
          <w:p>
            <w:pPr>
              <w:pStyle w:val="EMPTY_CELL_STYLE"/>
            </w:pPr>
          </w:p>
        </w:tc>
        <w:tc>
          <w:tcPr>
     </w:tcPr>
          <w:p>
            <w:pPr>
              <w:pStyle w:val="EMPTY_CELL_STYLE"/>
            </w:pPr>
          </w:p>
        </w:tc>
        <w:tc>
          <w:tcPr>
            <w:gridSpan w:val="6"/>
            <w:tcMar>
              <w:top w:w="0" w:type="dxa"/>
              <w:left w:w="0" w:type="dxa"/>
              <w:bottom w:w="0" w:type="dxa"/>
              <w:right w:w="0" w:type="dxa"/>
            </w:tcMar>
            <w:vAlign w:val="center"/>
          </w:tcPr>
          <w:p>
            <w:pPr>
              <w:ind/>
              <w:jc w:val="center"/>
            </w:pPr>
            <w:r>
              <w:rPr>
                <w:rFonts w:ascii="SansSerif" w:hAnsi="SansSerif" w:eastAsia="SansSerif" w:cs="SansSerif"/>
                <w:color w:val="000000"/>
                <w:sz w:val="28"/>
              </w:rPr>
              <w:t xml:space="preserve">COD GALBEN</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40"/>
        </w:trPr>
        <w:tc>
          <w:tcPr>
     </w:tcPr>
          <w:p>
            <w:pPr>
              <w:pStyle w:val="EMPTY_CELL_STYLE"/>
            </w:pPr>
          </w:p>
        </w:tc>
        <w:tc>
          <w:tcPr>
     </w:tcPr>
          <w:p>
            <w:pPr>
              <w:pStyle w:val="EMPTY_CELL_STYLE"/>
            </w:pPr>
          </w:p>
        </w:tc>
        <w:tc>
          <w:tcPr>
     </w:tcPr>
          <w:p>
            <w:pPr>
              <w:pStyle w:val="EMPTY_CELL_STYLE"/>
            </w:pPr>
          </w:p>
        </w:tc>
        <w:tc>
          <w:tcPr>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1400"/>
              <w:gridCol w:w="1600"/>
              <w:gridCol w:w="1000"/>
              <w:gridCol w:w="1600"/>
              <w:gridCol w:w="1200"/>
              <w:gridCol w:w="1000"/>
            </w:tblGrid>
            <w:tr>
              <w:trPr>
                <w:trHeight w:hRule="exact" w:val="440"/>
              </w:trPr>
              <w:tc>
                <w:tcPr>
                  <w:tcMar>
                    <w:top w:w="0" w:type="dxa"/>
                    <w:left w:w="0" w:type="dxa"/>
                    <w:bottom w:w="0" w:type="dxa"/>
                    <w:right w:w="200" w:type="dxa"/>
                  </w:tcMar>
                  <w:vAlign w:val="center"/>
                </w:tcPr>
                <w:p>
                  <w:pPr>
                    <w:ind/>
                    <w:jc w:val="right"/>
                  </w:pPr>
                  <w:r>
                    <w:rPr>
                      <w:rFonts w:ascii="DejaVu Sans" w:hAnsi="DejaVu Sans" w:eastAsia="DejaVu Sans" w:cs="DejaVu Sans"/>
                      <w:color w:val="000000"/>
                      <w:sz w:val="20"/>
                    </w:rPr>
                    <w:t xml:space="preserve">Emisă:</w:t>
                  </w:r>
                </w:p>
              </w:tc>
              <w:tc>
                <w:tcPr>
                  <w:tcMar>
                    <w:top w:w="0" w:type="dxa"/>
                    <w:left w:w="0" w:type="dxa"/>
                    <w:bottom w:w="0" w:type="dxa"/>
                    <w:right w:w="0" w:type="dxa"/>
                  </w:tcMar>
                  <w:vAlign w:val="center"/>
                </w:tcPr>
                <w:p>
                  <w:pPr>
                    <w:ind/>
                    <w:jc w:val="center"/>
                  </w:pPr>
                  <w:r>
                    <w:rPr>
                      <w:rFonts w:ascii="SansSerif" w:hAnsi="SansSerif" w:eastAsia="SansSerif" w:cs="SansSerif"/>
                      <w:color w:val="000000"/>
                      <w:sz w:val="20"/>
                      <w:b w:val="true"/>
                    </w:rPr>
                    <w:t xml:space="preserve">22/12/2025</w:t>
                  </w:r>
                </w:p>
              </w:tc>
              <w:tc>
                <w:tcPr>
                  <w:tcMar>
                    <w:top w:w="0" w:type="dxa"/>
                    <w:left w:w="0" w:type="dxa"/>
                    <w:bottom w:w="0" w:type="dxa"/>
                    <w:right w:w="0" w:type="dxa"/>
                  </w:tcMar>
                  <w:vAlign w:val="center"/>
                </w:tcPr>
                <w:p>
                  <w:pPr>
                    <w:ind/>
                    <w:jc w:val="center"/>
                  </w:pPr>
                  <w:r>
                    <w:rPr>
                      <w:rFonts w:ascii="SansSerif" w:hAnsi="SansSerif" w:eastAsia="SansSerif" w:cs="SansSerif"/>
                      <w:color w:val="000000"/>
                      <w:sz w:val="20"/>
                    </w:rPr>
                    <w:t xml:space="preserve">ora</w:t>
                  </w:r>
                </w:p>
              </w:tc>
              <w:tc>
                <w:tcPr>
                  <w:tcBorders>
                    <w:right w:val="single" w:sz="8" w:space="0" w:color="000000"/>
                  </w:tcBorders>
                  <w:tcMar>
                    <w:top w:w="0" w:type="dxa"/>
                    <w:left w:w="0" w:type="dxa"/>
                    <w:bottom w:w="0" w:type="dxa"/>
                    <w:right w:w="0" w:type="dxa"/>
                  </w:tcMar>
                  <w:vAlign w:val="center"/>
                </w:tcPr>
                <w:p>
                  <w:pPr>
                    <w:ind/>
                    <w:jc w:val="center"/>
                  </w:pPr>
                  <w:r>
                    <w:rPr>
                      <w:rFonts w:ascii="SansSerif" w:hAnsi="SansSerif" w:eastAsia="SansSerif" w:cs="SansSerif"/>
                      <w:color w:val="000000"/>
                      <w:sz w:val="20"/>
                      <w:b w:val="true"/>
                    </w:rPr>
                    <w:t xml:space="preserve">19:48</w:t>
                  </w:r>
                </w:p>
              </w:tc>
              <w:tc>
                <w:tcPr>
                  <w:tcMar>
                    <w:top w:w="0" w:type="dxa"/>
                    <w:left w:w="0" w:type="dxa"/>
                    <w:bottom w:w="0" w:type="dxa"/>
                    <w:right w:w="200" w:type="dxa"/>
                  </w:tcMar>
                  <w:vAlign w:val="center"/>
                </w:tcPr>
                <w:p>
                  <w:pPr>
                    <w:ind/>
                    <w:jc w:val="right"/>
                  </w:pPr>
                  <w:r>
                    <w:rPr>
                      <w:rFonts w:ascii="SansSerif" w:hAnsi="SansSerif" w:eastAsia="SansSerif" w:cs="SansSerif"/>
                      <w:color w:val="000000"/>
                      <w:sz w:val="20"/>
                    </w:rPr>
                    <w:t xml:space="preserve">Nr. </w:t>
                  </w:r>
                </w:p>
              </w:tc>
              <w:tc>
                <w:tcPr>
                  <w:tcMar>
                    <w:top w:w="0" w:type="dxa"/>
                    <w:left w:w="0" w:type="dxa"/>
                    <w:bottom w:w="0" w:type="dxa"/>
                    <w:right w:w="0" w:type="dxa"/>
                  </w:tcMar>
                  <w:vAlign w:val="center"/>
                </w:tcPr>
                <w:p>
                  <w:pPr>
                    <w:ind/>
                    <w:jc w:val="left"/>
                  </w:pPr>
                  <w:r>
                    <w:rPr>
                      <w:rFonts w:ascii="SansSerif" w:hAnsi="SansSerif" w:eastAsia="SansSerif" w:cs="SansSerif"/>
                      <w:color w:val="000000"/>
                      <w:sz w:val="20"/>
                      <w:b w:val="true"/>
                    </w:rPr>
                    <w:t xml:space="preserve">509</w:t>
                  </w:r>
                </w:p>
              </w:tc>
            </w:tr>
          </w:tbl>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00"/>
        </w:trPr>
        <w:tc>
          <w:tcPr>
     </w:tcPr>
          <w:p>
            <w:pPr>
              <w:pStyle w:val="EMPTY_CELL_STYLE"/>
            </w:pPr>
          </w:p>
        </w:tc>
        <w:tc>
          <w:tcPr>
     </w:tcPr>
          <w:p>
            <w:pPr>
              <w:pStyle w:val="EMPTY_CELL_STYLE"/>
            </w:pPr>
          </w:p>
        </w:tc>
        <w:tc>
          <w:tcPr>
     </w:tcPr>
          <w:p>
            <w:pPr>
              <w:pStyle w:val="EMPTY_CELL_STYLE"/>
            </w:pPr>
          </w:p>
        </w:tc>
        <w:tc>
          <w:tcPr>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1400"/>
              <w:gridCol w:w="6400"/>
            </w:tblGrid>
            <w:tr>
              <w:trPr>
                <w:trHeight w:hRule="exact" w:val="700"/>
              </w:trPr>
              <w:tc>
                <w:tcPr>
                  <w:tcMar>
                    <w:top w:w="0" w:type="dxa"/>
                    <w:left w:w="0" w:type="dxa"/>
                    <w:bottom w:w="0" w:type="dxa"/>
                    <w:right w:w="200" w:type="dxa"/>
                  </w:tcMar>
                  <w:vAlign w:val="center"/>
                </w:tcPr>
                <w:p>
                  <w:pPr>
                    <w:ind/>
                    <w:jc w:val="right"/>
                  </w:pPr>
                  <w:r>
                    <w:rPr>
                      <w:rFonts w:ascii="DejaVu Sans" w:hAnsi="DejaVu Sans" w:eastAsia="DejaVu Sans" w:cs="DejaVu Sans"/>
                      <w:color w:val="000000"/>
                      <w:sz w:val="20"/>
                    </w:rPr>
                    <w:t xml:space="preserve">Către:</w:t>
                  </w:r>
                </w:p>
              </w:tc>
              <w:tc>
                <w:tcPr>
                  <w:tcMar>
                    <w:top w:w="0" w:type="dxa"/>
                    <w:left w:w="0" w:type="dxa"/>
                    <w:bottom w:w="0" w:type="dxa"/>
                    <w:right w:w="0" w:type="dxa"/>
                  </w:tcMar>
                  <w:vAlign w:val="center"/>
                </w:tcPr>
                <w:p>
                  <w:pPr>
                    <w:ind/>
                    <w:jc w:val="left"/>
                  </w:pPr>
                  <w:r>
                    <w:rPr>
                      <w:rFonts w:ascii="DejaVu Sans" w:hAnsi="DejaVu Sans" w:eastAsia="DejaVu Sans" w:cs="DejaVu Sans"/>
                      <w:color w:val="000000"/>
                      <w:sz w:val="20"/>
                    </w:rPr>
                    <w:t xml:space="preserve">Ministerul Mediului Apelor și Pădurilor, D.S.U, I.G.S.U., Administraţiile Bazinale de Apă, I.S.U și Prefectura județelor Alba, Covasna, Braşov, Mureş, Sibiu</w:t>
                  </w:r>
                </w:p>
              </w:tc>
            </w:tr>
          </w:tbl>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00"/>
        </w:trPr>
        <w:tc>
          <w:tcPr>
     </w:tcPr>
          <w:p>
            <w:pPr>
              <w:pStyle w:val="EMPTY_CELL_STYLE"/>
            </w:pPr>
          </w:p>
        </w:tc>
        <w:tc>
          <w:tcPr>
     </w:tcPr>
          <w:p>
            <w:pPr>
              <w:pStyle w:val="EMPTY_CELL_STYLE"/>
            </w:pPr>
          </w:p>
        </w:tc>
        <w:tc>
          <w:tcPr>
     </w:tcPr>
          <w:p>
            <w:pPr>
              <w:pStyle w:val="EMPTY_CELL_STYLE"/>
            </w:pPr>
          </w:p>
        </w:tc>
        <w:tc>
          <w:tcPr>
            <w:gridSpan w:val="4"/>
            <w:tcBorders>
              <w:top w:val="single" w:sz="8" w:space="0" w:color="000000"/>
              <w:left w:val="single" w:sz="8" w:space="0" w:color="000000"/>
              <w:right w:val="single" w:sz="8" w:space="0" w:color="000000"/>
            </w:tcBorders>
            <w:tcMar>
              <w:top w:w="0" w:type="dxa"/>
              <w:left w:w="0" w:type="dxa"/>
              <w:bottom w:w="0" w:type="dxa"/>
              <w:right w:w="0" w:type="dxa"/>
            </w:tcMar>
          </w:tcPr>
          <w:tbl>
            <w:tblPr>
              <w:tblLayout w:type="fixed"/>
            </w:tblPr>
            <w:tblGrid>
              <w:gridCol w:w="2400"/>
              <w:gridCol w:w="5400"/>
            </w:tblGrid>
            <w:tr>
              <w:trPr>
                <w:trHeight w:hRule="exact" w:val="700"/>
              </w:trPr>
              <w:tc>
                <w:tcPr>
                  <w:tcMar>
                    <w:top w:w="0" w:type="dxa"/>
                    <w:left w:w="200" w:type="dxa"/>
                    <w:bottom w:w="0" w:type="dxa"/>
                    <w:right w:w="0" w:type="dxa"/>
                  </w:tcMar>
                  <w:vAlign w:val="center"/>
                </w:tcPr>
                <w:p>
                  <w:pPr>
                    <w:ind/>
                    <w:jc w:val="left"/>
                  </w:pPr>
                  <w:r>
                    <w:rPr>
                      <w:rFonts w:ascii="DejaVu Sans" w:hAnsi="DejaVu Sans" w:eastAsia="DejaVu Sans" w:cs="DejaVu Sans"/>
                      <w:color w:val="000000"/>
                      <w:sz w:val="20"/>
                      <w:b w:val="true"/>
                    </w:rPr>
                    <w:t xml:space="preserve">Fenomene avertizate:</w:t>
                  </w:r>
                </w:p>
              </w:tc>
              <w:tc>
                <w:tcPr>
                  <w:tcMar>
                    <w:top w:w="0" w:type="dxa"/>
                    <w:left w:w="100" w:type="dxa"/>
                    <w:bottom w:w="0" w:type="dxa"/>
                    <w:right w:w="100" w:type="dxa"/>
                  </w:tcMar>
                  <w:vAlign w:val="center"/>
                </w:tcPr>
                <w:p>
                  <w:pPr>
                    <w:ind/>
                    <w:jc w:val="left"/>
                  </w:pPr>
                  <w:r>
                    <w:rPr>
                      <w:rFonts w:ascii="DejaVu Sans" w:hAnsi="DejaVu Sans" w:eastAsia="DejaVu Sans" w:cs="DejaVu Sans"/>
                      <w:color w:val="000000"/>
                      <w:sz w:val="20"/>
                    </w:rPr>
                    <w:t xml:space="preserve">Local ceață, ce determină vizibilitate redusă sub 200 m și izolat sub 50 m, ce va favoriza, în funcție de condițiile locale, formarea ghețușului.</w:t>
                  </w:r>
                </w:p>
              </w:tc>
            </w:tr>
          </w:tbl>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700"/>
        </w:trPr>
        <w:tc>
          <w:tcPr>
     </w:tcPr>
          <w:p>
            <w:pPr>
              <w:pStyle w:val="EMPTY_CELL_STYLE"/>
            </w:pPr>
          </w:p>
        </w:tc>
        <w:tc>
          <w:tcPr>
     </w:tcPr>
          <w:p>
            <w:pPr>
              <w:pStyle w:val="EMPTY_CELL_STYLE"/>
            </w:pPr>
          </w:p>
        </w:tc>
        <w:tc>
          <w:tcPr>
     </w:tcPr>
          <w:p>
            <w:pPr>
              <w:pStyle w:val="EMPTY_CELL_STYLE"/>
            </w:pPr>
          </w:p>
        </w:tc>
        <w:tc>
          <w:tcPr>
            <w:gridSpan w:val="4"/>
            <w:tcBorders>
              <w:left w:val="single" w:sz="8" w:space="0" w:color="000000"/>
              <w:right w:val="single" w:sz="8" w:space="0" w:color="000000"/>
            </w:tcBorders>
            <w:tcMar>
              <w:top w:w="0" w:type="dxa"/>
              <w:left w:w="0" w:type="dxa"/>
              <w:bottom w:w="0" w:type="dxa"/>
              <w:right w:w="0" w:type="dxa"/>
            </w:tcMar>
          </w:tcPr>
          <w:tbl>
            <w:tblPr>
              <w:tblLayout w:type="fixed"/>
            </w:tblPr>
            <w:tblGrid>
              <w:gridCol w:w="2400"/>
              <w:gridCol w:w="5400"/>
            </w:tblGrid>
            <w:tr>
              <w:trPr>
                <w:trHeight w:hRule="exact" w:val="8700"/>
              </w:trPr>
              <w:tc>
                <w:tcPr>
                  <w:tcMar>
                    <w:top w:w="0" w:type="dxa"/>
                    <w:left w:w="200" w:type="dxa"/>
                    <w:bottom w:w="0" w:type="dxa"/>
                    <w:right w:w="0" w:type="dxa"/>
                  </w:tcMar>
                  <w:vAlign w:val="top"/>
                </w:tcPr>
                <w:p>
                  <w:pPr>
                    <w:ind/>
                    <w:jc w:val="left"/>
                  </w:pPr>
                  <w:r>
                    <w:rPr>
                      <w:rFonts w:ascii="DejaVu Sans" w:hAnsi="DejaVu Sans" w:eastAsia="DejaVu Sans" w:cs="DejaVu Sans"/>
                      <w:color w:val="000000"/>
                      <w:sz w:val="20"/>
                      <w:b w:val="true"/>
                    </w:rPr>
                    <w:t xml:space="preserve">Zone vizate:</w:t>
                  </w:r>
                </w:p>
              </w:tc>
              <w:tc>
                <w:tcPr>
                  <w:tcMar>
                    <w:top w:w="0" w:type="dxa"/>
                    <w:left w:w="100" w:type="dxa"/>
                    <w:bottom w:w="0" w:type="dxa"/>
                    <w:right w:w="0" w:type="dxa"/>
                  </w:tcMar>
                  <w:vAlign w:val="top"/>
                </w:tcPr>
                <w:p>
                  <w:pPr>
                    <w:ind/>
                    <w:jc w:val="left"/>
                  </w:pPr>
                  <w:r>
                    <w:rPr>
                      <w:rFonts w:ascii="DejaVu Sans" w:hAnsi="DejaVu Sans" w:eastAsia="DejaVu Sans" w:cs="DejaVu Sans"/>
                      <w:color w:val="000000"/>
                      <w:sz w:val="20"/>
                    </w:rPr>
                    <w:t xml:space="preserve"> - Județul Alba: Câmpeni, Abrud, Bistra, Baia de Arieș, Roșia Montană, Lupșa, Vidra, Albac, Sohodol, Horea, Avram Iancu, Scărișoara, Gârda de Sus, Bucium, Arieșeni, Vadu Moților, Ciuruleasa, Poiana Vadului;</w:t>
                    <w:br/>
                    <w:t xml:space="preserve"> - Zona depresionară a județului Covasna , respectiv zona localităților: Sfântu Gheorghe, Târgu Secuiesc, Covasna, Baraolt, Zagon, Zăbala, Ozun, Sânzieni, Ghelința, Brăduț, Bățani, Cernat, Brețcu, Turia, Ojdula, Catalina, Boroșneu Mare, Bodoc, Ghidfalău, Belin, Dobârlău, Reci, Lemnia, Valea Crișului, Vârghiș, Ilieni, Poian, Aita Mare, Chichiș, Brateș, Mereni, Malnaș, Moacșa, Arcuș, Valea Mare, Estelnic, Dalnic;</w:t>
                    <w:br/>
                    <w:t xml:space="preserve"> - Zona depresionară a județului Braşov , respectiv zona localităților: Brașov, Săcele, Zărnești, Codlea, Râșnov, Prejmer, Predeal, Tărlungeni, Feldioara, Bran, Ghimbav, Dumbrăvița, Hărman, Bod, Vulcan, Hălchiu, Cristian, Teliu, Sânpetru, Budila, Apața, Măieruș, Crizbav, Ormeniș;</w:t>
                    <w:br/>
                    <w:t xml:space="preserve"> - Județul Mureş: Târnăveni, Luduș, Iernut, Sarmașu, Ungheni, Band, Sâncraiu de Mureș, Adămuș, Pănet, Cristești, Ceuașu de Câmpie, Mica, Gănești, Bahnea, Râciu, Sânpaul, Zau de Câmpie, Valea Largă, Sânpetru de Câmpie, Chețani, Gheorghe Doja, Suplac, Miheșu de Câmpie, Sânger, Ogra, Cuci, Iclănzel, Șăulia, Cucerdea, Bogata, Pogăceaua, Șincai, Ațintiș, Grebenișu de Câmpie, Mădăraș, Crăiești, Bichiș, Tăureni, Papiu Ilarian;</w:t>
                    <w:br/>
                    <w:t xml:space="preserve"> - Zona joasă a județului Sibiu , respectiv zona localităților: Sibiu, Mediaș, Cisnădie, Avrig, Agnita, Dumbrăveni, Tălmaciu, Săliște, Rășinari, Copșa Mică, Șeica Mare, Șelimbăr, Roșia, Ocna Sibiului, Miercurea Sibiului, Axente Sever, Bazna, Slimnic, Gura Râului, Racovița, Loamneș, Porumbacu de Jos, Orlat, Laslea, Dârlos, Cristian, Șura Mare, Turnu Roșu, Arpașu de Jos, Târnava, Moșna, Biertan, </w:t>
                  </w:r>
                </w:p>
              </w:tc>
            </w:tr>
          </w:tbl>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0"/>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560"/>
        </w:trPr>
        <w:tc>
          <w:tcPr>
     </w:tcPr>
          <w:p>
            <w:pPr>
              <w:pStyle w:val="EMPTY_CELL_STYLE"/>
            </w:pPr>
          </w:p>
        </w:tc>
        <w:tc>
          <w:tcPr>
            <w:gridSpan w:val="3"/>
            <w:tcMar>
              <w:top w:w="40" w:type="dxa"/>
              <w:left w:w="100" w:type="dxa"/>
              <w:bottom w:w="0" w:type="dxa"/>
              <w:right w:w="0" w:type="dxa"/>
            </w:tcMar>
            <w:vAlign w:val="bottom"/>
          </w:tcPr>
          <w:p>
            <w:pPr>
              <w:ind/>
              <w:jc w:val="left"/>
            </w:pPr>
            <w:r>
              <w:rPr>
                <w:rFonts w:ascii="SansSerif" w:hAnsi="SansSerif" w:eastAsia="SansSerif" w:cs="SansSerif"/>
                <w:color w:val="000000"/>
                <w:sz w:val="16"/>
                <w:b w:val="true"/>
                <w:i w:val="true"/>
              </w:rPr>
              <w:t xml:space="preserve">ADMINISTRATIA NATIONALA DE METEOROLOGIE </w:t>
              <w:br/>
              <w:t xml:space="preserve">SERVICIUL REGIONAL DE PROGNOZA A VREMII SIBIU</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20"/>
              </w:rPr>
              <w:t xml:space="preserve">Pagina 1</w:t>
            </w:r>
          </w:p>
        </w:tc>
        <w:tc>
          <w:tcPr>
            <w:gridSpan w:val="3"/>
            <w:tcMar>
              <w:top w:w="0" w:type="dxa"/>
              <w:left w:w="0" w:type="dxa"/>
              <w:bottom w:w="0" w:type="dxa"/>
              <w:right w:w="0" w:type="dxa"/>
            </w:tcMar>
            <w:vAlign w:val="center"/>
          </w:tcPr>
          <w:p>
            <w:pPr>
              <w:ind/>
              <w:jc w:val="left"/>
            </w:pPr>
            <w:r>
              <w:rPr>
                <w:rFonts w:ascii="SansSerif" w:hAnsi="SansSerif" w:eastAsia="SansSerif" w:cs="SansSerif"/>
                <w:color w:val="000000"/>
                <w:sz w:val="20"/>
              </w:rPr>
              <w:t xml:space="preserve"> din 2</w:t>
            </w: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600"/>
        <w:gridCol w:w="1200"/>
        <w:gridCol w:w="3600"/>
        <w:gridCol w:w="1600"/>
        <w:gridCol w:w="2000"/>
        <w:gridCol w:w="600"/>
        <w:gridCol w:w="800"/>
        <w:gridCol w:w="600"/>
        <w:gridCol w:w="80"/>
        <w:gridCol w:w="20"/>
        <w:gridCol w:w="1"/>
      </w:tblGrid>
      <w:tr>
        <w:trPr>
          <w:trHeight w:hRule="exact" w:val="0"/>
        </w:trPr>
        <w:tc>
          <w:tcPr>
     </w:tcPr>
          <w:p>
            <w:pPr>
              <w:pStyle w:val="EMPTY_CELL_STYLE"/>
              <w:pageBreakBefore/>
            </w:pPr>
            <w:bookmarkStart w:id="1" w:name="JR_PAGE_ANCHOR_0_2"/>
            <w:bookmarkEnd w:id="1"/>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0"/>
        </w:trPr>
        <w:tc>
          <w:tcPr>
     </w:tcPr>
          <w:p>
            <w:pPr>
              <w:pStyle w:val="EMPTY_CELL_STYLE"/>
            </w:pPr>
          </w:p>
        </w:tc>
        <w:tc>
          <w:tcPr>
            <w:gridSpan w:val="9"/>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7035800" cy="1270000"/>
                  <wp:effectExtent l="0" t="0" r="0" b="0"/>
                  <wp:wrapNone/>
                  <wp:docPr id="87411006" name="Picture">
</wp:docPr>
                  <a:graphic>
                    <a:graphicData uri="http://schemas.openxmlformats.org/drawingml/2006/picture">
                      <pic:pic>
                        <pic:nvPicPr>
                          <pic:cNvPr id="87411006" name="Picture"/>
                          <pic:cNvPicPr/>
                        </pic:nvPicPr>
                        <pic:blipFill>
                          <a:blip r:embed="img_0_0_0.jpg"/>
                          <a:srcRect/>
                          <a:stretch>
                            <a:fillRect l="0" t="0" r="0" b="0"/>
                          </a:stretch>
                        </pic:blipFill>
                        <pic:spPr>
                          <a:xfrm rot="0">
                            <a:off x="0" y="0"/>
                            <a:ext cx="7035800" cy="1270000"/>
                          </a:xfrm>
                          <a:prstGeom prst="rect"/>
                        </pic:spPr>
                      </pic:pic>
                    </a:graphicData>
                  </a:graphic>
                </wp:anchor>
              </w:drawing>
            </w: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gridSpan w:val="6"/>
            <w:tcBorders>
              <w:bottom w:val="single" w:sz="2" w:space="0" w:color="000000"/>
            </w:tcBorders>
            <w:tcMar>
              <w:top w:w="0" w:type="dxa"/>
              <w:left w:w="0" w:type="dxa"/>
              <w:bottom w:w="0" w:type="dxa"/>
              <w:right w:w="0" w:type="dxa"/>
            </w:tcMar>
            <w:vAlign w:val="center"/>
          </w:tcPr>
          <w:p>
            <w:pPr>
              <w:ind/>
              <w:jc w:val="center"/>
            </w:pPr>
            <w:r>
              <w:rPr>
                <w:rFonts w:ascii="SansSerif" w:hAnsi="SansSerif" w:eastAsia="SansSerif" w:cs="SansSerif"/>
                <w:color w:val="000000"/>
                <w:sz w:val="28"/>
                <w:b w:val="true"/>
              </w:rPr>
              <w:t xml:space="preserve">CENTRUL NATIONAL DE PROGNOZE METEOROLOGICE</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gridSpan w:val="6"/>
            <w:vMerge w:val="restart"/>
            <w:tcBorders>
              <w:bottom w:val="single" w:sz="2" w:space="0" w:color="000000"/>
            </w:tcBorders>
            <w:tcMar>
              <w:top w:w="0" w:type="dxa"/>
              <w:left w:w="0" w:type="dxa"/>
              <w:bottom w:w="0" w:type="dxa"/>
              <w:right w:w="0" w:type="dxa"/>
            </w:tcMar>
            <w:vAlign w:val="center"/>
          </w:tcPr>
          <w:p>
            <w:pPr>
              <w:ind/>
              <w:jc w:val="center"/>
            </w:pPr>
            <w:r>
              <w:rPr>
                <w:rFonts w:ascii="SansSerif" w:hAnsi="SansSerif" w:eastAsia="SansSerif" w:cs="SansSerif"/>
                <w:color w:val="000000"/>
                <w:sz w:val="24"/>
                <w:b w:val="true"/>
              </w:rPr>
              <w:t xml:space="preserve">SERVICIUL REGIONAL DE PROGNOZA A VREMII SIBIU</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gridSpan w:val="6"/>
            <w:vMerge w:val="continue"/>
            <w:tcBorders>
              <w:bottom w:val="single" w:sz="2" w:space="0" w:color="000000"/>
            </w:tcBorders>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40"/>
        </w:trPr>
        <w:tc>
          <w:tcPr>
     </w:tcPr>
          <w:p>
            <w:pPr>
              <w:pStyle w:val="EMPTY_CELL_STYLE"/>
            </w:pPr>
          </w:p>
        </w:tc>
        <w:tc>
          <w:tcPr>
     </w:tcPr>
          <w:p>
            <w:pPr>
              <w:pStyle w:val="EMPTY_CELL_STYLE"/>
            </w:pPr>
          </w:p>
        </w:tc>
        <w:tc>
          <w:tcPr>
            <w:gridSpan w:val="6"/>
            <w:tcMar>
              <w:top w:w="0" w:type="dxa"/>
              <w:left w:w="0" w:type="dxa"/>
              <w:bottom w:w="0" w:type="dxa"/>
              <w:right w:w="0" w:type="dxa"/>
            </w:tcMar>
            <w:vAlign w:val="center"/>
          </w:tcPr>
          <w:p>
            <w:pPr>
              <w:ind/>
              <w:jc w:val="center"/>
            </w:pPr>
            <w:r>
              <w:rPr>
                <w:rFonts w:ascii="SansSerif" w:hAnsi="SansSerif" w:eastAsia="SansSerif" w:cs="SansSerif"/>
                <w:color w:val="000000"/>
                <w:sz w:val="28"/>
              </w:rPr>
              <w:t xml:space="preserve">COD GALBEN</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640"/>
        </w:trPr>
        <w:tc>
          <w:tcPr>
     </w:tcPr>
          <w:p>
            <w:pPr>
              <w:pStyle w:val="EMPTY_CELL_STYLE"/>
            </w:pPr>
          </w:p>
        </w:tc>
        <w:tc>
          <w:tcPr>
     </w:tcPr>
          <w:p>
            <w:pPr>
              <w:pStyle w:val="EMPTY_CELL_STYLE"/>
            </w:pPr>
          </w:p>
        </w:tc>
        <w:tc>
          <w:tcPr>
     </w:tcPr>
          <w:p>
            <w:pPr>
              <w:pStyle w:val="EMPTY_CELL_STYLE"/>
            </w:pPr>
          </w:p>
        </w:tc>
        <w:tc>
          <w:tcPr>
            <w:gridSpan w:val="4"/>
            <w:tcBorders>
              <w:left w:val="single" w:sz="8" w:space="0" w:color="000000"/>
              <w:right w:val="single" w:sz="8" w:space="0" w:color="000000"/>
            </w:tcBorders>
            <w:tcMar>
              <w:top w:w="0" w:type="dxa"/>
              <w:left w:w="0" w:type="dxa"/>
              <w:bottom w:w="0" w:type="dxa"/>
              <w:right w:w="0" w:type="dxa"/>
            </w:tcMar>
          </w:tcPr>
          <w:tbl>
            <w:tblPr>
              <w:tblLayout w:type="fixed"/>
            </w:tblPr>
            <w:tblGrid>
              <w:gridCol w:w="2400"/>
              <w:gridCol w:w="5400"/>
            </w:tblGrid>
            <w:tr>
              <w:trPr>
                <w:trHeight w:hRule="exact" w:val="1640"/>
              </w:trPr>
              <w:tc>
                <w:tcPr>
     </w:tcPr>
                <w:p>
                  <w:pPr>
                    <w:pStyle w:val="EMPTY_CELL_STYLE"/>
                  </w:pPr>
                </w:p>
              </w:tc>
              <w:tc>
                <w:tcPr>
                  <w:tcMar>
                    <w:top w:w="0" w:type="dxa"/>
                    <w:left w:w="100" w:type="dxa"/>
                    <w:bottom w:w="0" w:type="dxa"/>
                    <w:right w:w="0" w:type="dxa"/>
                  </w:tcMar>
                  <w:vAlign w:val="top"/>
                </w:tcPr>
                <w:p>
                  <w:pPr>
                    <w:ind/>
                    <w:jc w:val="left"/>
                  </w:pPr>
                  <w:r>
                    <w:rPr>
                      <w:rFonts w:ascii="DejaVu Sans" w:hAnsi="DejaVu Sans" w:eastAsia="DejaVu Sans" w:cs="DejaVu Sans"/>
                      <w:color w:val="000000"/>
                      <w:sz w:val="20"/>
                    </w:rPr>
                    <w:t xml:space="preserve">Brateiu, Sadu, Micăsasa, Păuca, Blăjel, Nocrich, Iacobeni, Bârghiș, Alma, Vurpăr, Șura Mică, Hoghilag, Boița, Valea Viilor, Tilișca, Șeica Mică, Alțina, Poplaca, Apoldu de Jos, Ațel, Brădeni, Chirpăr, Merghindeal, Cârțișoara, Cârța, Mihăileni, Ludoș, Bruiu, Marpod;</w:t>
                    <w:br/>
                  </w:r>
                </w:p>
              </w:tc>
            </w:tr>
          </w:tbl>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gridSpan w:val="4"/>
            <w:tcBorders>
              <w:left w:val="single" w:sz="8" w:space="0" w:color="000000"/>
              <w:right w:val="single" w:sz="8" w:space="0" w:color="000000"/>
            </w:tcBorders>
            <w:tcMar>
              <w:top w:w="0" w:type="dxa"/>
              <w:left w:w="0" w:type="dxa"/>
              <w:bottom w:w="0" w:type="dxa"/>
              <w:right w:w="0" w:type="dxa"/>
            </w:tcMar>
          </w:tcPr>
          <w:tbl>
            <w:tblPr>
              <w:tblLayout w:type="fixed"/>
            </w:tblPr>
            <w:tblGrid>
              <w:gridCol w:w="2400"/>
              <w:gridCol w:w="2600"/>
              <w:gridCol w:w="2800"/>
            </w:tblGrid>
            <w:tr>
              <w:trPr>
                <w:trHeight w:hRule="exact" w:val="600"/>
              </w:trPr>
              <w:tc>
                <w:tcPr>
                  <w:tcMar>
                    <w:top w:w="0" w:type="dxa"/>
                    <w:left w:w="200" w:type="dxa"/>
                    <w:bottom w:w="0" w:type="dxa"/>
                    <w:right w:w="0" w:type="dxa"/>
                  </w:tcMar>
                  <w:vAlign w:val="center"/>
                </w:tcPr>
                <w:p>
                  <w:pPr>
                    <w:ind/>
                    <w:jc w:val="left"/>
                  </w:pPr>
                  <w:r>
                    <w:rPr>
                      <w:rFonts w:ascii="DejaVu Sans" w:hAnsi="DejaVu Sans" w:eastAsia="DejaVu Sans" w:cs="DejaVu Sans"/>
                      <w:color w:val="000000"/>
                      <w:sz w:val="20"/>
                      <w:b w:val="true"/>
                    </w:rPr>
                    <w:t xml:space="preserve">Interval de valabilitate:</w:t>
                  </w:r>
                </w:p>
              </w:tc>
              <w:tc>
                <w:tcPr>
                  <w:tcMar>
                    <w:top w:w="0" w:type="dxa"/>
                    <w:left w:w="0" w:type="dxa"/>
                    <w:bottom w:w="0" w:type="dxa"/>
                    <w:right w:w="0" w:type="dxa"/>
                  </w:tcMar>
                  <w:vAlign w:val="center"/>
                </w:tcPr>
                <w:p>
                  <w:pPr>
                    <w:ind/>
                    <w:jc w:val="center"/>
                  </w:pPr>
                  <w:r>
                    <w:rPr>
                      <w:rFonts w:ascii="DejaVu Sans" w:hAnsi="DejaVu Sans" w:eastAsia="DejaVu Sans" w:cs="DejaVu Sans"/>
                      <w:color w:val="000000"/>
                      <w:sz w:val="20"/>
                    </w:rPr>
                    <w:t xml:space="preserve">22/12/2025 20:00</w:t>
                  </w:r>
                </w:p>
              </w:tc>
              <w:tc>
                <w:tcPr>
                  <w:tcMar>
                    <w:top w:w="0" w:type="dxa"/>
                    <w:left w:w="0" w:type="dxa"/>
                    <w:bottom w:w="0" w:type="dxa"/>
                    <w:right w:w="0" w:type="dxa"/>
                  </w:tcMar>
                  <w:vAlign w:val="center"/>
                </w:tcPr>
                <w:p>
                  <w:pPr>
                    <w:ind/>
                    <w:jc w:val="center"/>
                  </w:pPr>
                  <w:r>
                    <w:rPr>
                      <w:rFonts w:ascii="DejaVu Sans" w:hAnsi="DejaVu Sans" w:eastAsia="DejaVu Sans" w:cs="DejaVu Sans"/>
                      <w:color w:val="000000"/>
                      <w:sz w:val="20"/>
                    </w:rPr>
                    <w:t xml:space="preserve">23/12/2025 02:00</w:t>
                  </w:r>
                </w:p>
              </w:tc>
            </w:tr>
          </w:tbl>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gridSpan w:val="4"/>
            <w:tcBorders>
              <w:left w:val="single" w:sz="8" w:space="0" w:color="000000"/>
              <w:right w:val="single" w:sz="8" w:space="0" w:color="000000"/>
            </w:tcBorders>
            <w:tcMar>
              <w:top w:w="0" w:type="dxa"/>
              <w:left w:w="0" w:type="dxa"/>
              <w:bottom w:w="0" w:type="dxa"/>
              <w:right w:w="0" w:type="dxa"/>
            </w:tcMar>
          </w:tcPr>
          <w:tbl>
            <w:tblPr>
              <w:tblLayout w:type="fixed"/>
            </w:tblPr>
            <w:tblGrid>
              <w:gridCol w:w="4400"/>
              <w:gridCol w:w="3400"/>
            </w:tblGrid>
            <w:tr>
              <w:trPr>
                <w:trHeight w:hRule="exact" w:val="400"/>
              </w:trPr>
              <w:tc>
                <w:tcPr>
                  <w:tcMar>
                    <w:top w:w="80" w:type="dxa"/>
                    <w:left w:w="200" w:type="dxa"/>
                    <w:bottom w:w="0" w:type="dxa"/>
                    <w:right w:w="0" w:type="dxa"/>
                  </w:tcMar>
                  <w:vAlign w:val="center"/>
                </w:tcPr>
                <w:p>
                  <w:pPr>
                    <w:ind/>
                    <w:jc w:val="left"/>
                  </w:pPr>
                  <w:r>
                    <w:rPr>
                      <w:rFonts w:ascii="DejaVu Sans" w:hAnsi="DejaVu Sans" w:eastAsia="DejaVu Sans" w:cs="DejaVu Sans"/>
                      <w:color w:val="000000"/>
                      <w:sz w:val="20"/>
                    </w:rPr>
                    <w:t xml:space="preserve">Meteorolog previzionist șef de tură:</w:t>
                  </w:r>
                </w:p>
              </w:tc>
              <w:tc>
                <w:tcPr>
                  <w:tcMar>
                    <w:top w:w="100" w:type="dxa"/>
                    <w:left w:w="100" w:type="dxa"/>
                    <w:bottom w:w="0" w:type="dxa"/>
                    <w:right w:w="0" w:type="dxa"/>
                  </w:tcMar>
                  <w:vAlign w:val="top"/>
                </w:tcPr>
                <w:p>
                  <w:pPr>
                    <w:ind/>
                    <w:jc w:val="left"/>
                  </w:pPr>
                  <w:r>
                    <w:rPr>
                      <w:rFonts w:ascii="DejaVu Sans" w:hAnsi="DejaVu Sans" w:eastAsia="DejaVu Sans" w:cs="DejaVu Sans"/>
                      <w:color w:val="000000"/>
                      <w:sz w:val="20"/>
                    </w:rPr>
                    <w:t xml:space="preserve">Diana Giurgiu</w:t>
                  </w:r>
                </w:p>
              </w:tc>
            </w:tr>
          </w:tbl>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gridSpan w:val="4"/>
            <w:tcBorders>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400"/>
              <w:gridCol w:w="3400"/>
            </w:tblGrid>
            <w:tr>
              <w:trPr>
                <w:trHeight w:hRule="exact" w:val="400"/>
              </w:trPr>
              <w:tc>
                <w:tcPr>
                  <w:tcMar>
                    <w:top w:w="80" w:type="dxa"/>
                    <w:left w:w="200" w:type="dxa"/>
                    <w:bottom w:w="0" w:type="dxa"/>
                    <w:right w:w="0" w:type="dxa"/>
                  </w:tcMar>
                  <w:vAlign w:val="center"/>
                </w:tcPr>
                <w:p>
                  <w:pPr>
                    <w:ind/>
                    <w:jc w:val="left"/>
                  </w:pPr>
                  <w:r>
                    <w:rPr>
                      <w:rFonts w:ascii="DejaVu Sans" w:hAnsi="DejaVu Sans" w:eastAsia="DejaVu Sans" w:cs="DejaVu Sans"/>
                      <w:color w:val="000000"/>
                      <w:sz w:val="20"/>
                    </w:rPr>
                    <w:t xml:space="preserve">Meteorolog previzionist prognoză </w:t>
                  </w:r>
                </w:p>
              </w:tc>
              <w:tc>
                <w:tcPr>
                  <w:tcMar>
                    <w:top w:w="100" w:type="dxa"/>
                    <w:left w:w="100" w:type="dxa"/>
                    <w:bottom w:w="0" w:type="dxa"/>
                    <w:right w:w="0" w:type="dxa"/>
                  </w:tcMar>
                  <w:vAlign w:val="top"/>
                </w:tcPr>
                <w:p>
                  <w:pPr>
                    <w:ind/>
                    <w:jc w:val="left"/>
                  </w:pPr>
                  <w:r>
                    <w:rPr>
                      <w:rFonts w:ascii="DejaVu Sans" w:hAnsi="DejaVu Sans" w:eastAsia="DejaVu Sans" w:cs="DejaVu Sans"/>
                      <w:color w:val="000000"/>
                      <w:sz w:val="20"/>
                    </w:rPr>
                    <w:t xml:space="preserve">Cioc Raul</w:t>
                  </w:r>
                </w:p>
              </w:tc>
            </w:tr>
          </w:tbl>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9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0"/>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560"/>
        </w:trPr>
        <w:tc>
          <w:tcPr>
     </w:tcPr>
          <w:p>
            <w:pPr>
              <w:pStyle w:val="EMPTY_CELL_STYLE"/>
            </w:pPr>
          </w:p>
        </w:tc>
        <w:tc>
          <w:tcPr>
            <w:gridSpan w:val="3"/>
            <w:tcMar>
              <w:top w:w="40" w:type="dxa"/>
              <w:left w:w="100" w:type="dxa"/>
              <w:bottom w:w="0" w:type="dxa"/>
              <w:right w:w="0" w:type="dxa"/>
            </w:tcMar>
            <w:vAlign w:val="bottom"/>
          </w:tcPr>
          <w:p>
            <w:pPr>
              <w:ind/>
              <w:jc w:val="left"/>
            </w:pPr>
            <w:r>
              <w:rPr>
                <w:rFonts w:ascii="SansSerif" w:hAnsi="SansSerif" w:eastAsia="SansSerif" w:cs="SansSerif"/>
                <w:color w:val="000000"/>
                <w:sz w:val="16"/>
                <w:b w:val="true"/>
                <w:i w:val="true"/>
              </w:rPr>
              <w:t xml:space="preserve">ADMINISTRATIA NATIONALA DE METEOROLOGIE </w:t>
              <w:br/>
              <w:t xml:space="preserve">SERVICIUL REGIONAL DE PROGNOZA A VREMII SIBIU</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20"/>
              </w:rPr>
              <w:t xml:space="preserve">Pagina 2</w:t>
            </w:r>
          </w:p>
        </w:tc>
        <w:tc>
          <w:tcPr>
            <w:gridSpan w:val="3"/>
            <w:tcMar>
              <w:top w:w="0" w:type="dxa"/>
              <w:left w:w="0" w:type="dxa"/>
              <w:bottom w:w="0" w:type="dxa"/>
              <w:right w:w="0" w:type="dxa"/>
            </w:tcMar>
            <w:vAlign w:val="center"/>
          </w:tcPr>
          <w:p>
            <w:pPr>
              <w:ind/>
              <w:jc w:val="left"/>
            </w:pPr>
            <w:r>
              <w:rPr>
                <w:rFonts w:ascii="SansSerif" w:hAnsi="SansSerif" w:eastAsia="SansSerif" w:cs="SansSerif"/>
                <w:color w:val="000000"/>
                <w:sz w:val="20"/>
              </w:rPr>
              <w:t xml:space="preserve"> din 2</w:t>
            </w:r>
          </w:p>
        </w:tc>
        <w:tc>
          <w:tcPr>
     </w:tcPr>
          <w:p>
            <w:pPr>
              <w:pStyle w:val="EMPTY_CELL_STYLE"/>
            </w:pPr>
          </w:p>
        </w:tc>
        <w:tc>
          <w:tcPr>
     </w:tcPr>
          <w:p>
            <w:pPr>
              <w:pStyle w:val="EMPTY_CELL_STYLE"/>
            </w:pPr>
          </w:p>
        </w:tc>
        <w:tc>
          <w:tcPr>
     </w:tcPr>
          <w:p>
            <w:pPr>
              <w:pStyle w:val="EMPTY_CELL_STYLE"/>
            </w:pPr>
          </w:p>
        </w:tc>
      </w:tr>
    </w:tbl>
    <w:sectPr>
      <w:pgSz w:w="11900" w:h="16840" w:orient="portrait"/>
      <w:pgMar w:top="400" w:right="400" w:bottom="40" w:left="400" w:header="0" w:footer="0" w:gutter="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s>
</file>

<file path=word/settings.xml><?xml version="1.0" encoding="utf-8"?>
<w:settings xmlns:w="http://schemas.openxmlformats.org/wordprocessingml/2006/main">
  <w:defaultTabStop w:val="800"/>
</w:settings>
</file>

<file path=word/styles.xml><?xml version="1.0" encoding="utf-8"?>
<w:styles xmlns:r="http://schemas.openxmlformats.org/officeDocument/2006/relationships" xmlns:w="http://schemas.openxmlformats.org/wordprocessingml/2006/main">
  <w:docDefaults>
    <w:rPrDefault>
  </w:rPrDefault>
    <w:pPrDefault>
      <w:pPr>
        <w:spacing w:line="240"/>
      </w:pPr>
    </w:pPrDefault>
  </w:docDefaults>
  <w:style w:type="paragraph" w:styleId="EMPTY_CELL_STYLE">
    <w:name w:val="EMPTY_CELL_STYLE"/>
    <w:qFormat/>
    <w:pPr>
      <w:ind/>
    </w:pPr>
    <w:rPr>
      <w:rFonts w:ascii="SansSerif" w:hAnsi="SansSerif" w:eastAsia="SansSerif" w:cs="SansSerif"/>
      <w:color w:val="000000"/>
      <w:sz w:val="1"/>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ntTable" Target="fontTable.xml"/>
 <Relationship Id="img_0_0_0.jpg" Type="http://schemas.openxmlformats.org/officeDocument/2006/relationships/image" Target="media/img_0_0_0.jpg"/>
</Relationships>

</file>

<file path=word/_rels/fontTable.xml.rels><?xml version="1.0" encoding="UTF-8" standalone="yes"?>
<Relationships xmlns="http://schemas.openxmlformats.org/package/2006/relationships">
</Relationships>

</file>

<file path=docProps/app.xml><?xml version="1.0" encoding="utf-8"?>
<Properties xmlns="http://schemas.openxmlformats.org/officeDocument/2006/extended-properties">
  <Application>JasperReports Library version 6.20.5-3efcf2e67f959db3888d79f73dde2dbd7acb4f8e</Applicat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coreProperties>
</file>