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600"/>
        <w:gridCol w:w="1200"/>
        <w:gridCol w:w="3600"/>
        <w:gridCol w:w="1600"/>
        <w:gridCol w:w="2000"/>
        <w:gridCol w:w="600"/>
        <w:gridCol w:w="800"/>
        <w:gridCol w:w="600"/>
        <w:gridCol w:w="80"/>
        <w:gridCol w:w="2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0"/>
        </w:trPr>
        <w:tc>
          <w:tcPr>
     </w:tcPr>
          <w:p>
            <w:pPr>
              <w:pStyle w:val="EMPTY_CELL_STYLE"/>
            </w:pPr>
          </w:p>
        </w:tc>
        <w:tc>
          <w:tcPr>
            <w:gridSpan w:val="9"/>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035800" cy="1270000"/>
                  <wp:effectExtent l="0" t="0" r="0" b="0"/>
                  <wp:wrapNone/>
                  <wp:docPr id="551007770" name="Picture">
</wp:docPr>
                  <a:graphic>
                    <a:graphicData uri="http://schemas.openxmlformats.org/drawingml/2006/picture">
                      <pic:pic>
                        <pic:nvPicPr>
                          <pic:cNvPr id="551007770" name="Picture"/>
                          <pic:cNvPicPr/>
                        </pic:nvPicPr>
                        <pic:blipFill>
                          <a:blip r:embed="img_0_0_0.jpg"/>
                          <a:srcRect/>
                          <a:stretch>
                            <a:fillRect l="0" t="0" r="0" b="0"/>
                          </a:stretch>
                        </pic:blipFill>
                        <pic:spPr>
                          <a:xfrm rot="0">
                            <a:off x="0" y="0"/>
                            <a:ext cx="7035800" cy="1270000"/>
                          </a:xfrm>
                          <a:prstGeom prst="rect"/>
                        </pic:spPr>
                      </pic:pic>
                    </a:graphicData>
                  </a:graphic>
                </wp:anchor>
              </w:drawing>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6"/>
            <w:tcBorders>
              <w:bottom w:val="single" w:sz="2" w:space="0" w:color="000000"/>
            </w:tcBorders>
            <w:tcMar>
              <w:top w:w="0" w:type="dxa"/>
              <w:left w:w="0" w:type="dxa"/>
              <w:bottom w:w="0" w:type="dxa"/>
              <w:right w:w="0" w:type="dxa"/>
            </w:tcMar>
            <w:vAlign w:val="center"/>
          </w:tcPr>
          <w:p>
            <w:pPr>
              <w:ind/>
              <w:jc w:val="center"/>
            </w:pPr>
            <w:r>
              <w:rPr>
                <w:rFonts w:ascii="SansSerif" w:hAnsi="SansSerif" w:eastAsia="SansSerif" w:cs="SansSerif"/>
                <w:color w:val="000000"/>
                <w:sz w:val="28"/>
                <w:b w:val="true"/>
              </w:rPr>
              <w:t xml:space="preserve">CENTRUL NATIONAL DE PROGNOZE METEOROLOGICE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6"/>
            <w:vMerge w:val="restart"/>
            <w:tcBorders>
              <w:bottom w:val="single" w:sz="2" w:space="0" w:color="000000"/>
            </w:tcBorders>
            <w:tcMar>
              <w:top w:w="0" w:type="dxa"/>
              <w:left w:w="0" w:type="dxa"/>
              <w:bottom w:w="0" w:type="dxa"/>
              <w:right w:w="0" w:type="dxa"/>
            </w:tcMar>
            <w:vAlign w:val="center"/>
          </w:tcPr>
          <w:p>
            <w:pPr>
              <w:ind/>
              <w:jc w:val="center"/>
            </w:pPr>
            <w:r>
              <w:rPr>
                <w:rFonts w:ascii="SansSerif" w:hAnsi="SansSerif" w:eastAsia="SansSerif" w:cs="SansSerif"/>
                <w:color w:val="000000"/>
                <w:sz w:val="24"/>
                <w:b w:val="true"/>
              </w:rPr>
              <w:t xml:space="preserve">SERVICIUL REGIONAL DE PROGNOZA A VREMII SIBIU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6"/>
            <w:vMerge w:val="continue"/>
            <w:tcBorders>
              <w:bottom w:val="single" w:sz="2" w:space="0" w:color="000000"/>
            </w:tcBorders>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center"/>
            </w:pPr>
            <w:r>
              <w:rPr>
                <w:rFonts w:ascii="SansSerif" w:hAnsi="SansSerif" w:eastAsia="SansSerif" w:cs="SansSerif"/>
                <w:color w:val="000000"/>
                <w:sz w:val="28"/>
              </w:rPr>
              <w:t xml:space="preserve">COD GALBEN</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400"/>
              <w:gridCol w:w="1600"/>
              <w:gridCol w:w="1000"/>
              <w:gridCol w:w="1600"/>
              <w:gridCol w:w="1200"/>
              <w:gridCol w:w="1000"/>
            </w:tblGrid>
            <w:tr>
              <w:trPr>
                <w:trHeight w:hRule="exact" w:val="440"/>
              </w:trPr>
              <w:tc>
                <w:tcPr>
                  <w:tcMar>
                    <w:top w:w="0" w:type="dxa"/>
                    <w:left w:w="0" w:type="dxa"/>
                    <w:bottom w:w="0" w:type="dxa"/>
                    <w:right w:w="200" w:type="dxa"/>
                  </w:tcMar>
                  <w:vAlign w:val="center"/>
                </w:tcPr>
                <w:p>
                  <w:pPr>
                    <w:ind/>
                    <w:jc w:val="right"/>
                  </w:pPr>
                  <w:r>
                    <w:rPr>
                      <w:rFonts w:ascii="DejaVu Sans" w:hAnsi="DejaVu Sans" w:eastAsia="DejaVu Sans" w:cs="DejaVu Sans"/>
                      <w:color w:val="000000"/>
                      <w:sz w:val="20"/>
                    </w:rPr>
                    <w:t xml:space="preserve">Emisă:</w:t>
                  </w:r>
                </w:p>
              </w:tc>
              <w:tc>
                <w:tcPr>
                  <w:tcMar>
                    <w:top w:w="0" w:type="dxa"/>
                    <w:left w:w="0" w:type="dxa"/>
                    <w:bottom w:w="0" w:type="dxa"/>
                    <w:right w:w="0" w:type="dxa"/>
                  </w:tcMar>
                  <w:vAlign w:val="center"/>
                </w:tcPr>
                <w:p>
                  <w:pPr>
                    <w:ind/>
                    <w:jc w:val="center"/>
                  </w:pPr>
                  <w:r>
                    <w:rPr>
                      <w:rFonts w:ascii="SansSerif" w:hAnsi="SansSerif" w:eastAsia="SansSerif" w:cs="SansSerif"/>
                      <w:color w:val="000000"/>
                      <w:sz w:val="20"/>
                      <w:b w:val="true"/>
                    </w:rPr>
                    <w:t xml:space="preserve">19/08/2025</w:t>
                  </w:r>
                </w:p>
              </w:tc>
              <w:tc>
                <w:tcPr>
                  <w:tcMar>
                    <w:top w:w="0" w:type="dxa"/>
                    <w:left w:w="0" w:type="dxa"/>
                    <w:bottom w:w="0" w:type="dxa"/>
                    <w:right w:w="0" w:type="dxa"/>
                  </w:tcMar>
                  <w:vAlign w:val="center"/>
                </w:tcPr>
                <w:p>
                  <w:pPr>
                    <w:ind/>
                    <w:jc w:val="center"/>
                  </w:pPr>
                  <w:r>
                    <w:rPr>
                      <w:rFonts w:ascii="SansSerif" w:hAnsi="SansSerif" w:eastAsia="SansSerif" w:cs="SansSerif"/>
                      <w:color w:val="000000"/>
                      <w:sz w:val="20"/>
                    </w:rPr>
                    <w:t xml:space="preserve">ora</w:t>
                  </w:r>
                </w:p>
              </w:tc>
              <w:tc>
                <w:tcPr>
                  <w:tcBorders>
                    <w:right w:val="single" w:sz="8" w:space="0" w:color="000000"/>
                  </w:tcBorders>
                  <w:tcMar>
                    <w:top w:w="0" w:type="dxa"/>
                    <w:left w:w="0" w:type="dxa"/>
                    <w:bottom w:w="0" w:type="dxa"/>
                    <w:right w:w="0" w:type="dxa"/>
                  </w:tcMar>
                  <w:vAlign w:val="center"/>
                </w:tcPr>
                <w:p>
                  <w:pPr>
                    <w:ind/>
                    <w:jc w:val="center"/>
                  </w:pPr>
                  <w:r>
                    <w:rPr>
                      <w:rFonts w:ascii="SansSerif" w:hAnsi="SansSerif" w:eastAsia="SansSerif" w:cs="SansSerif"/>
                      <w:color w:val="000000"/>
                      <w:sz w:val="20"/>
                      <w:b w:val="true"/>
                    </w:rPr>
                    <w:t xml:space="preserve">14:46</w:t>
                  </w:r>
                </w:p>
              </w:tc>
              <w:tc>
                <w:tcPr>
                  <w:tcMar>
                    <w:top w:w="0" w:type="dxa"/>
                    <w:left w:w="0" w:type="dxa"/>
                    <w:bottom w:w="0" w:type="dxa"/>
                    <w:right w:w="200" w:type="dxa"/>
                  </w:tcMar>
                  <w:vAlign w:val="center"/>
                </w:tcPr>
                <w:p>
                  <w:pPr>
                    <w:ind/>
                    <w:jc w:val="right"/>
                  </w:pPr>
                  <w:r>
                    <w:rPr>
                      <w:rFonts w:ascii="SansSerif" w:hAnsi="SansSerif" w:eastAsia="SansSerif" w:cs="SansSerif"/>
                      <w:color w:val="000000"/>
                      <w:sz w:val="20"/>
                    </w:rPr>
                    <w:t xml:space="preserve">Nr. </w:t>
                  </w:r>
                </w:p>
              </w:tc>
              <w:tc>
                <w:tcPr>
                  <w:tcMar>
                    <w:top w:w="0" w:type="dxa"/>
                    <w:left w:w="0" w:type="dxa"/>
                    <w:bottom w:w="0" w:type="dxa"/>
                    <w:right w:w="0" w:type="dxa"/>
                  </w:tcMar>
                  <w:vAlign w:val="center"/>
                </w:tcPr>
                <w:p>
                  <w:pPr>
                    <w:ind/>
                    <w:jc w:val="left"/>
                  </w:pPr>
                  <w:r>
                    <w:rPr>
                      <w:rFonts w:ascii="SansSerif" w:hAnsi="SansSerif" w:eastAsia="SansSerif" w:cs="SansSerif"/>
                      <w:color w:val="000000"/>
                      <w:sz w:val="20"/>
                      <w:b w:val="true"/>
                    </w:rPr>
                    <w:t xml:space="preserve">298</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400"/>
              <w:gridCol w:w="6400"/>
            </w:tblGrid>
            <w:tr>
              <w:trPr>
                <w:trHeight w:hRule="exact" w:val="700"/>
              </w:trPr>
              <w:tc>
                <w:tcPr>
                  <w:tcMar>
                    <w:top w:w="0" w:type="dxa"/>
                    <w:left w:w="0" w:type="dxa"/>
                    <w:bottom w:w="0" w:type="dxa"/>
                    <w:right w:w="200" w:type="dxa"/>
                  </w:tcMar>
                  <w:vAlign w:val="center"/>
                </w:tcPr>
                <w:p>
                  <w:pPr>
                    <w:ind/>
                    <w:jc w:val="right"/>
                  </w:pPr>
                  <w:r>
                    <w:rPr>
                      <w:rFonts w:ascii="DejaVu Sans" w:hAnsi="DejaVu Sans" w:eastAsia="DejaVu Sans" w:cs="DejaVu Sans"/>
                      <w:color w:val="000000"/>
                      <w:sz w:val="20"/>
                    </w:rPr>
                    <w:t xml:space="preserve">Către:</w:t>
                  </w:r>
                </w:p>
              </w:tc>
              <w:tc>
                <w:tcPr>
                  <w:tcMar>
                    <w:top w:w="0" w:type="dxa"/>
                    <w:left w:w="0" w:type="dxa"/>
                    <w:bottom w:w="0" w:type="dxa"/>
                    <w:right w:w="0" w:type="dxa"/>
                  </w:tcMar>
                  <w:vAlign w:val="center"/>
                </w:tcPr>
                <w:p>
                  <w:pPr>
                    <w:ind/>
                    <w:jc w:val="left"/>
                  </w:pPr>
                  <w:r>
                    <w:rPr>
                      <w:rFonts w:ascii="DejaVu Sans" w:hAnsi="DejaVu Sans" w:eastAsia="DejaVu Sans" w:cs="DejaVu Sans"/>
                      <w:color w:val="000000"/>
                      <w:sz w:val="20"/>
                    </w:rPr>
                    <w:t xml:space="preserve">Ministerul Mediului Apelor și Pădurilor, D.S.U, I.G.S.U., Administraţiile Bazinale de Apă, I.S.U și Prefectura județelor Alba</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40"/>
        </w:trPr>
        <w:tc>
          <w:tcPr>
     </w:tcPr>
          <w:p>
            <w:pPr>
              <w:pStyle w:val="EMPTY_CELL_STYLE"/>
            </w:pPr>
          </w:p>
        </w:tc>
        <w:tc>
          <w:tcPr>
     </w:tcPr>
          <w:p>
            <w:pPr>
              <w:pStyle w:val="EMPTY_CELL_STYLE"/>
            </w:pPr>
          </w:p>
        </w:tc>
        <w:tc>
          <w:tcPr>
     </w:tcPr>
          <w:p>
            <w:pPr>
              <w:pStyle w:val="EMPTY_CELL_STYLE"/>
            </w:pPr>
          </w:p>
        </w:tc>
        <w:tc>
          <w:tcPr>
            <w:gridSpan w:val="4"/>
            <w:tcBorders>
              <w:top w:val="single" w:sz="8" w:space="0" w:color="000000"/>
              <w:left w:val="single" w:sz="8" w:space="0" w:color="000000"/>
              <w:right w:val="single" w:sz="8" w:space="0" w:color="000000"/>
            </w:tcBorders>
            <w:tcMar>
              <w:top w:w="0" w:type="dxa"/>
              <w:left w:w="0" w:type="dxa"/>
              <w:bottom w:w="0" w:type="dxa"/>
              <w:right w:w="0" w:type="dxa"/>
            </w:tcMar>
          </w:tcPr>
          <w:tbl>
            <w:tblPr>
              <w:tblLayout w:type="fixed"/>
            </w:tblPr>
            <w:tblGrid>
              <w:gridCol w:w="2400"/>
              <w:gridCol w:w="5400"/>
            </w:tblGrid>
            <w:tr>
              <w:trPr>
                <w:trHeight w:hRule="exact" w:val="940"/>
              </w:trPr>
              <w:tc>
                <w:tcPr>
                  <w:tcMar>
                    <w:top w:w="0" w:type="dxa"/>
                    <w:left w:w="200" w:type="dxa"/>
                    <w:bottom w:w="0" w:type="dxa"/>
                    <w:right w:w="0" w:type="dxa"/>
                  </w:tcMar>
                  <w:vAlign w:val="center"/>
                </w:tcPr>
                <w:p>
                  <w:pPr>
                    <w:ind/>
                    <w:jc w:val="left"/>
                  </w:pPr>
                  <w:r>
                    <w:rPr>
                      <w:rFonts w:ascii="DejaVu Sans" w:hAnsi="DejaVu Sans" w:eastAsia="DejaVu Sans" w:cs="DejaVu Sans"/>
                      <w:color w:val="000000"/>
                      <w:sz w:val="20"/>
                      <w:b w:val="true"/>
                    </w:rPr>
                    <w:t xml:space="preserve">Fenomene avertizate:</w:t>
                  </w:r>
                </w:p>
              </w:tc>
              <w:tc>
                <w:tcPr>
                  <w:tcMar>
                    <w:top w:w="0" w:type="dxa"/>
                    <w:left w:w="100" w:type="dxa"/>
                    <w:bottom w:w="0" w:type="dxa"/>
                    <w:right w:w="100" w:type="dxa"/>
                  </w:tcMar>
                  <w:vAlign w:val="center"/>
                </w:tcPr>
                <w:p>
                  <w:pPr>
                    <w:ind/>
                    <w:jc w:val="left"/>
                  </w:pPr>
                  <w:r>
                    <w:rPr>
                      <w:rFonts w:ascii="DejaVu Sans" w:hAnsi="DejaVu Sans" w:eastAsia="DejaVu Sans" w:cs="DejaVu Sans"/>
                      <w:color w:val="000000"/>
                      <w:sz w:val="20"/>
                    </w:rPr>
                    <w:t xml:space="preserve">Averse care vor acumula local 15...25 l/mp, descărcări electrice, intensificări ale vântului (cu viteze de 55-60 km/h), vijelie, grindină de mici dimensiuni(1...2 cm).</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80"/>
        </w:trPr>
        <w:tc>
          <w:tcPr>
     </w:tcPr>
          <w:p>
            <w:pPr>
              <w:pStyle w:val="EMPTY_CELL_STYLE"/>
            </w:pPr>
          </w:p>
        </w:tc>
        <w:tc>
          <w:tcPr>
     </w:tcPr>
          <w:p>
            <w:pPr>
              <w:pStyle w:val="EMPTY_CELL_STYLE"/>
            </w:pPr>
          </w:p>
        </w:tc>
        <w:tc>
          <w:tcPr>
     </w:tcPr>
          <w:p>
            <w:pPr>
              <w:pStyle w:val="EMPTY_CELL_STYLE"/>
            </w:pPr>
          </w:p>
        </w:tc>
        <w:tc>
          <w:tcPr>
            <w:gridSpan w:val="4"/>
            <w:tcBorders>
              <w:left w:val="single" w:sz="8" w:space="0" w:color="000000"/>
              <w:right w:val="single" w:sz="8" w:space="0" w:color="000000"/>
            </w:tcBorders>
            <w:tcMar>
              <w:top w:w="0" w:type="dxa"/>
              <w:left w:w="0" w:type="dxa"/>
              <w:bottom w:w="0" w:type="dxa"/>
              <w:right w:w="0" w:type="dxa"/>
            </w:tcMar>
          </w:tcPr>
          <w:tbl>
            <w:tblPr>
              <w:tblLayout w:type="fixed"/>
            </w:tblPr>
            <w:tblGrid>
              <w:gridCol w:w="2400"/>
              <w:gridCol w:w="5400"/>
            </w:tblGrid>
            <w:tr>
              <w:trPr>
                <w:trHeight w:hRule="exact" w:val="1880"/>
              </w:trPr>
              <w:tc>
                <w:tcPr>
                  <w:tcMar>
                    <w:top w:w="0" w:type="dxa"/>
                    <w:left w:w="200" w:type="dxa"/>
                    <w:bottom w:w="0" w:type="dxa"/>
                    <w:right w:w="0" w:type="dxa"/>
                  </w:tcMar>
                  <w:vAlign w:val="top"/>
                </w:tcPr>
                <w:p>
                  <w:pPr>
                    <w:ind/>
                    <w:jc w:val="left"/>
                  </w:pPr>
                  <w:r>
                    <w:rPr>
                      <w:rFonts w:ascii="DejaVu Sans" w:hAnsi="DejaVu Sans" w:eastAsia="DejaVu Sans" w:cs="DejaVu Sans"/>
                      <w:color w:val="000000"/>
                      <w:sz w:val="20"/>
                      <w:b w:val="true"/>
                    </w:rPr>
                    <w:t xml:space="preserve">Zone vizate:</w:t>
                  </w:r>
                </w:p>
              </w:tc>
              <w:tc>
                <w:tcPr>
                  <w:tcMar>
                    <w:top w:w="0" w:type="dxa"/>
                    <w:left w:w="100" w:type="dxa"/>
                    <w:bottom w:w="0" w:type="dxa"/>
                    <w:right w:w="0" w:type="dxa"/>
                  </w:tcMar>
                  <w:vAlign w:val="top"/>
                </w:tcPr>
                <w:p>
                  <w:pPr>
                    <w:ind/>
                    <w:jc w:val="left"/>
                  </w:pPr>
                  <w:r>
                    <w:rPr>
                      <w:rFonts w:ascii="DejaVu Sans" w:hAnsi="DejaVu Sans" w:eastAsia="DejaVu Sans" w:cs="DejaVu Sans"/>
                      <w:color w:val="000000"/>
                      <w:sz w:val="20"/>
                    </w:rPr>
                    <w:t xml:space="preserve"> - Județul Alba: Aiud, Ocna Mureș, Zlatna, Câmpeni, Teiuș, Abrud, Ighiu, Unirea, Bistra, Baia de Arieș, Galda de Jos, Roșia Montană, Lupșa, Mihalț, Lopadea Nouă, Meteș, Stremț, Sântimbru, Mirăslău, Albac, Sohodol, Horea, Bucerdea Grânoasă, Bucium, Cricău, Livezile, Sălciua, Poșaga, Hopârta, Mogoș, Rădești, Rimetea, Întregalde, Ocoliș, Râmeț, Ponor;</w:t>
                    <w:br/>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4"/>
            <w:tcBorders>
              <w:left w:val="single" w:sz="8" w:space="0" w:color="000000"/>
              <w:right w:val="single" w:sz="8" w:space="0" w:color="000000"/>
            </w:tcBorders>
            <w:tcMar>
              <w:top w:w="0" w:type="dxa"/>
              <w:left w:w="0" w:type="dxa"/>
              <w:bottom w:w="0" w:type="dxa"/>
              <w:right w:w="0" w:type="dxa"/>
            </w:tcMar>
          </w:tcPr>
          <w:tbl>
            <w:tblPr>
              <w:tblLayout w:type="fixed"/>
            </w:tblPr>
            <w:tblGrid>
              <w:gridCol w:w="2400"/>
              <w:gridCol w:w="2600"/>
              <w:gridCol w:w="2800"/>
            </w:tblGrid>
            <w:tr>
              <w:trPr>
                <w:trHeight w:hRule="exact" w:val="600"/>
              </w:trPr>
              <w:tc>
                <w:tcPr>
                  <w:tcMar>
                    <w:top w:w="0" w:type="dxa"/>
                    <w:left w:w="200" w:type="dxa"/>
                    <w:bottom w:w="0" w:type="dxa"/>
                    <w:right w:w="0" w:type="dxa"/>
                  </w:tcMar>
                  <w:vAlign w:val="center"/>
                </w:tcPr>
                <w:p>
                  <w:pPr>
                    <w:ind/>
                    <w:jc w:val="left"/>
                  </w:pPr>
                  <w:r>
                    <w:rPr>
                      <w:rFonts w:ascii="DejaVu Sans" w:hAnsi="DejaVu Sans" w:eastAsia="DejaVu Sans" w:cs="DejaVu Sans"/>
                      <w:color w:val="000000"/>
                      <w:sz w:val="20"/>
                      <w:b w:val="true"/>
                    </w:rPr>
                    <w:t xml:space="preserve">Interval de valabilitate:</w:t>
                  </w: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20"/>
                    </w:rPr>
                    <w:t xml:space="preserve">19/08/2025 15:00</w:t>
                  </w: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20"/>
                    </w:rPr>
                    <w:t xml:space="preserve">19/08/2025 16:00</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4"/>
            <w:tcBorders>
              <w:left w:val="single" w:sz="8" w:space="0" w:color="000000"/>
              <w:right w:val="single" w:sz="8" w:space="0" w:color="000000"/>
            </w:tcBorders>
            <w:tcMar>
              <w:top w:w="0" w:type="dxa"/>
              <w:left w:w="0" w:type="dxa"/>
              <w:bottom w:w="0" w:type="dxa"/>
              <w:right w:w="0" w:type="dxa"/>
            </w:tcMar>
          </w:tcPr>
          <w:tbl>
            <w:tblPr>
              <w:tblLayout w:type="fixed"/>
            </w:tblPr>
            <w:tblGrid>
              <w:gridCol w:w="4400"/>
              <w:gridCol w:w="3400"/>
            </w:tblGrid>
            <w:tr>
              <w:trPr>
                <w:trHeight w:hRule="exact" w:val="400"/>
              </w:trPr>
              <w:tc>
                <w:tcPr>
                  <w:tcMar>
                    <w:top w:w="80" w:type="dxa"/>
                    <w:left w:w="200" w:type="dxa"/>
                    <w:bottom w:w="0" w:type="dxa"/>
                    <w:right w:w="0" w:type="dxa"/>
                  </w:tcMar>
                  <w:vAlign w:val="center"/>
                </w:tcPr>
                <w:p>
                  <w:pPr>
                    <w:ind/>
                    <w:jc w:val="left"/>
                  </w:pPr>
                  <w:r>
                    <w:rPr>
                      <w:rFonts w:ascii="DejaVu Sans" w:hAnsi="DejaVu Sans" w:eastAsia="DejaVu Sans" w:cs="DejaVu Sans"/>
                      <w:color w:val="000000"/>
                      <w:sz w:val="20"/>
                    </w:rPr>
                    <w:t xml:space="preserve">Meteorolog previzionist șef de tură:</w:t>
                  </w:r>
                </w:p>
              </w:tc>
              <w:tc>
                <w:tcPr>
                  <w:tcMar>
                    <w:top w:w="100" w:type="dxa"/>
                    <w:left w:w="100" w:type="dxa"/>
                    <w:bottom w:w="0" w:type="dxa"/>
                    <w:right w:w="0" w:type="dxa"/>
                  </w:tcMar>
                  <w:vAlign w:val="top"/>
                </w:tcPr>
                <w:p>
                  <w:pPr>
                    <w:ind/>
                    <w:jc w:val="left"/>
                  </w:pPr>
                  <w:r>
                    <w:rPr>
                      <w:rFonts w:ascii="DejaVu Sans" w:hAnsi="DejaVu Sans" w:eastAsia="DejaVu Sans" w:cs="DejaVu Sans"/>
                      <w:color w:val="000000"/>
                      <w:sz w:val="20"/>
                    </w:rPr>
                    <w:t xml:space="preserve">Alina Serban</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4"/>
            <w:tcBorders>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3400"/>
            </w:tblGrid>
            <w:tr>
              <w:trPr>
                <w:trHeight w:hRule="exact" w:val="400"/>
              </w:trPr>
              <w:tc>
                <w:tcPr>
                  <w:tcMar>
                    <w:top w:w="80" w:type="dxa"/>
                    <w:left w:w="200" w:type="dxa"/>
                    <w:bottom w:w="0" w:type="dxa"/>
                    <w:right w:w="0" w:type="dxa"/>
                  </w:tcMar>
                  <w:vAlign w:val="center"/>
                </w:tcPr>
                <w:p>
                  <w:pPr>
                    <w:ind/>
                    <w:jc w:val="left"/>
                  </w:pPr>
                  <w:r>
                    <w:rPr>
                      <w:rFonts w:ascii="DejaVu Sans" w:hAnsi="DejaVu Sans" w:eastAsia="DejaVu Sans" w:cs="DejaVu Sans"/>
                      <w:color w:val="000000"/>
                      <w:sz w:val="20"/>
                    </w:rPr>
                    <w:t xml:space="preserve">Meteorolog previzionist prognoză </w:t>
                  </w:r>
                </w:p>
              </w:tc>
              <w:tc>
                <w:tcPr>
                  <w:tcMar>
                    <w:top w:w="100" w:type="dxa"/>
                    <w:left w:w="100" w:type="dxa"/>
                    <w:bottom w:w="0" w:type="dxa"/>
                    <w:right w:w="0" w:type="dxa"/>
                  </w:tcMar>
                  <w:vAlign w:val="top"/>
                </w:tcPr>
                <w:p>
                  <w:pPr>
                    <w:ind/>
                    <w:jc w:val="left"/>
                  </w:pPr>
                  <w:r>
                    <w:rPr>
                      <w:rFonts w:ascii="DejaVu Sans" w:hAnsi="DejaVu Sans" w:eastAsia="DejaVu Sans" w:cs="DejaVu Sans"/>
                      <w:color w:val="000000"/>
                      <w:sz w:val="20"/>
                    </w:rPr>
                    <w:t xml:space="preserve">Bugner Florin</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0"/>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gridSpan w:val="3"/>
            <w:tcMar>
              <w:top w:w="40" w:type="dxa"/>
              <w:left w:w="100" w:type="dxa"/>
              <w:bottom w:w="0" w:type="dxa"/>
              <w:right w:w="0" w:type="dxa"/>
            </w:tcMar>
            <w:vAlign w:val="bottom"/>
          </w:tcPr>
          <w:p>
            <w:pPr>
              <w:ind/>
              <w:jc w:val="left"/>
            </w:pPr>
            <w:r>
              <w:rPr>
                <w:rFonts w:ascii="SansSerif" w:hAnsi="SansSerif" w:eastAsia="SansSerif" w:cs="SansSerif"/>
                <w:color w:val="000000"/>
                <w:sz w:val="16"/>
                <w:b w:val="true"/>
                <w:i w:val="true"/>
              </w:rPr>
              <w:t xml:space="preserve">ADMINISTRATIA NATIONALA DE METEOROLOGIE </w:t>
              <w:br/>
              <w:t xml:space="preserve">SERVICIUL REGIONAL DE PROGNOZA A VREMII SIBIU</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20"/>
              </w:rPr>
              <w:t xml:space="preserve">Pagina 1</w:t>
            </w:r>
          </w:p>
        </w:tc>
        <w:tc>
          <w:tcPr>
            <w:gridSpan w:val="3"/>
            <w:tcMar>
              <w:top w:w="0" w:type="dxa"/>
              <w:left w:w="0" w:type="dxa"/>
              <w:bottom w:w="0" w:type="dxa"/>
              <w:right w:w="0" w:type="dxa"/>
            </w:tcMar>
            <w:vAlign w:val="center"/>
          </w:tcPr>
          <w:p>
            <w:pPr>
              <w:ind/>
              <w:jc w:val="left"/>
            </w:pPr>
            <w:r>
              <w:rPr>
                <w:rFonts w:ascii="SansSerif" w:hAnsi="SansSerif" w:eastAsia="SansSerif" w:cs="SansSerif"/>
                <w:color w:val="000000"/>
                <w:sz w:val="20"/>
              </w:rPr>
              <w:t xml:space="preserve"> din 1</w:t>
            </w:r>
          </w:p>
        </w:tc>
        <w:tc>
          <w:tcPr>
     </w:tcPr>
          <w:p>
            <w:pPr>
              <w:pStyle w:val="EMPTY_CELL_STYLE"/>
            </w:pPr>
          </w:p>
        </w:tc>
        <w:tc>
          <w:tcPr>
     </w:tcPr>
          <w:p>
            <w:pPr>
              <w:pStyle w:val="EMPTY_CELL_STYLE"/>
            </w:pPr>
          </w:p>
        </w:tc>
        <w:tc>
          <w:tcPr>
     </w:tcPr>
          <w:p>
            <w:pPr>
              <w:pStyle w:val="EMPTY_CELL_STYLE"/>
            </w:pPr>
          </w:p>
        </w:tc>
      </w:tr>
    </w:tbl>
    <w:sectPr>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img_0_0_0.jpg" Type="http://schemas.openxmlformats.org/officeDocument/2006/relationships/image" Target="media/img_0_0_0.jpg"/>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6.20.5-3efcf2e67f959db3888d79f73dde2dbd7acb4f8e</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